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660099"/>
          <w:spacing w:val="0"/>
          <w:position w:val="0"/>
          <w:sz w:val="20"/>
          <w:shd w:fill="auto" w:val="clear"/>
        </w:rPr>
      </w:pPr>
      <w:r>
        <w:object w:dxaOrig="11635" w:dyaOrig="5366">
          <v:rect xmlns:o="urn:schemas-microsoft-com:office:office" xmlns:v="urn:schemas-microsoft-com:vml" id="rectole0000000000" style="width:581.750000pt;height:26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002060"/>
          <w:spacing w:val="0"/>
          <w:position w:val="0"/>
          <w:sz w:val="52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52"/>
          <w:shd w:fill="auto" w:val="clear"/>
        </w:rPr>
        <w:t xml:space="preserve">ZÁPIS DO SVAZKOVÉ MATE</w:t>
      </w:r>
      <w:r>
        <w:rPr>
          <w:rFonts w:ascii="Arial" w:hAnsi="Arial" w:cs="Arial" w:eastAsia="Arial"/>
          <w:b/>
          <w:color w:val="002060"/>
          <w:spacing w:val="0"/>
          <w:position w:val="0"/>
          <w:sz w:val="52"/>
          <w:shd w:fill="auto" w:val="clear"/>
        </w:rPr>
        <w:t xml:space="preserve">ŘSK</w:t>
      </w:r>
      <w:r>
        <w:rPr>
          <w:rFonts w:ascii="Arial" w:hAnsi="Arial" w:cs="Arial" w:eastAsia="Arial"/>
          <w:b/>
          <w:color w:val="002060"/>
          <w:spacing w:val="0"/>
          <w:position w:val="0"/>
          <w:sz w:val="52"/>
          <w:shd w:fill="auto" w:val="clear"/>
        </w:rPr>
        <w:t xml:space="preserve">É </w:t>
      </w:r>
      <w:r>
        <w:rPr>
          <w:rFonts w:ascii="Arial" w:hAnsi="Arial" w:cs="Arial" w:eastAsia="Arial"/>
          <w:b/>
          <w:color w:val="002060"/>
          <w:spacing w:val="0"/>
          <w:position w:val="0"/>
          <w:sz w:val="52"/>
          <w:shd w:fill="auto" w:val="clear"/>
        </w:rPr>
        <w:t xml:space="preserve">ŠKOLY VENKOV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52"/>
          <w:shd w:fill="auto" w:val="clear"/>
        </w:rPr>
        <w:t xml:space="preserve">pracovi</w:t>
      </w:r>
      <w:r>
        <w:rPr>
          <w:rFonts w:ascii="Arial" w:hAnsi="Arial" w:cs="Arial" w:eastAsia="Arial"/>
          <w:b/>
          <w:color w:val="auto"/>
          <w:spacing w:val="0"/>
          <w:position w:val="0"/>
          <w:sz w:val="52"/>
          <w:shd w:fill="auto" w:val="clear"/>
        </w:rPr>
        <w:t xml:space="preserve">ště MŠ Všechovice 50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SE KONÁ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VE ST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ŘEDU 17. 8. 2022 od 11 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 13 hodin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V PÁTEK 19. 8. 2022 od 10 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 12 hodin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v budov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ě školy, Železn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é 200.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 sebou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řineste: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rodný list dít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ěte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ob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čansk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ý pr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ůkaz z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ákonného zástupce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vypln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ěnou přihl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šku včetně potvrzen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o o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čkov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ání dít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šku, evidenčn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list a bli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informace na e-mailové adrese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reditel@msvenkov.cz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nebo na tel.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ísle 602 737 977.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206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32"/>
          <w:shd w:fill="auto" w:val="clear"/>
        </w:rPr>
        <w:t xml:space="preserve">SVAZKOVÁ MATE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32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32"/>
          <w:shd w:fill="auto" w:val="clear"/>
        </w:rPr>
        <w:t xml:space="preserve">Á 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32"/>
          <w:shd w:fill="auto" w:val="clear"/>
        </w:rPr>
        <w:t xml:space="preserve">ŠKOLA VENKOV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206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32"/>
          <w:shd w:fill="auto" w:val="clear"/>
        </w:rPr>
        <w:t xml:space="preserve">Železn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32"/>
          <w:shd w:fill="auto" w:val="clear"/>
        </w:rPr>
        <w:t xml:space="preserve">é 200, 666 01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206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32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002060"/>
          <w:spacing w:val="0"/>
          <w:position w:val="0"/>
          <w:sz w:val="32"/>
          <w:shd w:fill="auto" w:val="clear"/>
        </w:rPr>
        <w:t xml:space="preserve">ČO 07 990 235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00B05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Kritéria pro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řij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ímání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ět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í do mate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školy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školn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í rok 2022/2023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souladu 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ými právními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ředpisy stanovuji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ásledující kritéria, podle kterých budu postupovat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rozhodov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 k předškoln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ípadech, kdy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ádostí 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podaných zákonnými zástupci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řekroč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stanovenou kapacitu. Pro pracovi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 MŠ Všechovice 50 je na 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rok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2022/2023 uvoln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ěno 22 voln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ých míst.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KRITÉRIA:</w:t>
      </w:r>
    </w:p>
    <w:p>
      <w:pPr>
        <w:numPr>
          <w:ilvl w:val="0"/>
          <w:numId w:val="8"/>
        </w:numPr>
        <w:spacing w:before="100" w:after="10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 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ístem trvalého pobytu ve svazkových obcích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šechovice, Skalička, podle data narozen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 31. 12. 2019, od nejstar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po nejmlad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100" w:after="100" w:line="259"/>
        <w:ind w:right="0" w:left="705" w:hanging="34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  <w:tab/>
        <w:t xml:space="preserve">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ístem trvalého pobytu ve svazkových obcích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Železn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Unín, Rohozec, Bukovice, Hluboké Dvory,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Šerkovice, podle data narozen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 31. 12. 2019, od nejstar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po nejmlad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100" w:after="100" w:line="259"/>
        <w:ind w:right="0" w:left="705" w:hanging="34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ístem trvalého pobytu mimo svazkové obce, podle data narození do 31. 12. 2019, od nejstar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po nejmlad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100" w:after="100" w:line="259"/>
        <w:ind w:right="0" w:left="705" w:hanging="34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V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 místa lze do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přijmout 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mladš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s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 trvalým pobytem ve svazkových obcích.</w:t>
      </w:r>
    </w:p>
    <w:p>
      <w:pPr>
        <w:spacing w:before="100" w:after="1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SEZNAM SVAZKOVÝCH OBCÍ</w:t>
      </w:r>
    </w:p>
    <w:p>
      <w:pPr>
        <w:spacing w:before="100" w:after="1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OBEC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ŠECHOVICE</w:t>
      </w:r>
    </w:p>
    <w:p>
      <w:pPr>
        <w:spacing w:before="100" w:after="1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OBEC SKALI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ČKA </w:t>
      </w:r>
    </w:p>
    <w:p>
      <w:pPr>
        <w:spacing w:before="100" w:after="1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 DÁLE OBCE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ŽELEZN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É, UNÍN, ROHOZEC, BUKOVICE, HLUBOKÉ DVORY 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ŠERKOVICE.</w:t>
      </w:r>
    </w:p>
    <w:p>
      <w:pPr>
        <w:spacing w:before="100" w:after="10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Upozorn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í: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bude rozhodovat spádovost 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podle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ěku, s přednost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 1.kritéria, následn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 2. krit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éria, poté ze 3. kritéria.</w:t>
      </w:r>
    </w:p>
    <w:p>
      <w:pPr>
        <w:spacing w:before="100" w:after="10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 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voln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ých míst budou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ímány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ádosti o 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do konce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íce srpna.</w:t>
      </w:r>
    </w:p>
    <w:p>
      <w:pPr>
        <w:spacing w:before="100" w:after="10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Pokud budou volná místa obsazena v den zápisu, nebudou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ímány dal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šky.</w:t>
      </w:r>
    </w:p>
    <w:p>
      <w:pPr>
        <w:spacing w:before="100" w:after="10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Železn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dne 16. 8. 2022                                                                          Mgr. Barbora Packová,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ředitelka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reditel@msvenkov.cz" Id="docRId2" Type="http://schemas.openxmlformats.org/officeDocument/2006/relationships/hyperlink" /><Relationship Target="styles.xml" Id="docRId4" Type="http://schemas.openxmlformats.org/officeDocument/2006/relationships/styles" /></Relationships>
</file>